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212" w:rsidRDefault="00CC7A97" w:rsidP="00CC7A97">
      <w:pPr>
        <w:jc w:val="center"/>
        <w:rPr>
          <w:b/>
        </w:rPr>
      </w:pPr>
      <w:r w:rsidRPr="00CC7A97">
        <w:rPr>
          <w:b/>
        </w:rPr>
        <w:t>перечень категорий потребителей, имеющих право на получение льгот</w:t>
      </w:r>
    </w:p>
    <w:p w:rsidR="00CC7A97" w:rsidRDefault="00CC7A97">
      <w:pPr>
        <w:rPr>
          <w:b/>
        </w:rPr>
      </w:pPr>
    </w:p>
    <w:p w:rsidR="00CC7A97" w:rsidRPr="00166B99" w:rsidRDefault="00CC7A97" w:rsidP="00CC7A97">
      <w:pPr>
        <w:jc w:val="center"/>
        <w:rPr>
          <w:b/>
          <w:u w:val="single"/>
        </w:rPr>
      </w:pPr>
      <w:r w:rsidRPr="00166B99">
        <w:rPr>
          <w:b/>
          <w:u w:val="single"/>
        </w:rPr>
        <w:t>Действует система специальных цен для льготной категории пациентов</w:t>
      </w:r>
      <w:r>
        <w:rPr>
          <w:b/>
          <w:u w:val="single"/>
        </w:rPr>
        <w:t xml:space="preserve"> в размере 10 % </w:t>
      </w:r>
    </w:p>
    <w:p w:rsidR="00CC7A97" w:rsidRPr="00166B99" w:rsidRDefault="00CC7A97" w:rsidP="00CC7A97">
      <w:pPr>
        <w:jc w:val="center"/>
      </w:pPr>
      <w:r w:rsidRPr="00166B99">
        <w:t>на лечебно-оздоровительную программу «Стандарт» и «Стандарт +</w:t>
      </w:r>
      <w:proofErr w:type="gramStart"/>
      <w:r w:rsidRPr="00166B99">
        <w:t>»  в</w:t>
      </w:r>
      <w:proofErr w:type="gramEnd"/>
      <w:r w:rsidRPr="00166B99">
        <w:t xml:space="preserve"> реабилитационном зале, с момента предоставления подтверждающих документов:</w:t>
      </w: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812"/>
      </w:tblGrid>
      <w:tr w:rsidR="00CC7A97" w:rsidRPr="00166B99" w:rsidTr="00491336">
        <w:tc>
          <w:tcPr>
            <w:tcW w:w="5387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432" w:right="-108"/>
              <w:jc w:val="both"/>
            </w:pPr>
            <w:r w:rsidRPr="00166B99">
              <w:t>Школьникам, студентам (очной формы обучения);</w:t>
            </w:r>
          </w:p>
        </w:tc>
        <w:tc>
          <w:tcPr>
            <w:tcW w:w="5812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432"/>
              <w:jc w:val="both"/>
            </w:pPr>
            <w:r w:rsidRPr="00166B99">
              <w:t>Инвалидам (</w:t>
            </w:r>
            <w:proofErr w:type="gramStart"/>
            <w:r w:rsidRPr="00166B99">
              <w:rPr>
                <w:lang w:val="en-US"/>
              </w:rPr>
              <w:t>I</w:t>
            </w:r>
            <w:r w:rsidRPr="00166B99">
              <w:t>,</w:t>
            </w:r>
            <w:r w:rsidRPr="00166B99">
              <w:rPr>
                <w:lang w:val="en-US"/>
              </w:rPr>
              <w:t>II</w:t>
            </w:r>
            <w:proofErr w:type="gramEnd"/>
            <w:r w:rsidRPr="00166B99">
              <w:t>,</w:t>
            </w:r>
            <w:r w:rsidRPr="00166B99">
              <w:rPr>
                <w:lang w:val="en-US"/>
              </w:rPr>
              <w:t>III</w:t>
            </w:r>
            <w:r w:rsidRPr="00166B99">
              <w:t xml:space="preserve"> группа);</w:t>
            </w:r>
          </w:p>
        </w:tc>
      </w:tr>
      <w:tr w:rsidR="00CC7A97" w:rsidRPr="00166B99" w:rsidTr="00491336">
        <w:tc>
          <w:tcPr>
            <w:tcW w:w="5387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432"/>
              <w:jc w:val="both"/>
            </w:pPr>
            <w:r w:rsidRPr="00166B99">
              <w:t xml:space="preserve">Учителям, </w:t>
            </w:r>
            <w:proofErr w:type="gramStart"/>
            <w:r w:rsidRPr="00166B99">
              <w:t>воспитателям  (</w:t>
            </w:r>
            <w:proofErr w:type="gramEnd"/>
            <w:r w:rsidRPr="00166B99">
              <w:t>ДОУ, СОШ).</w:t>
            </w:r>
          </w:p>
        </w:tc>
        <w:tc>
          <w:tcPr>
            <w:tcW w:w="5812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432"/>
              <w:jc w:val="both"/>
            </w:pPr>
            <w:r w:rsidRPr="00166B99">
              <w:t>Второму и последующим членам семьи при одновременном прохождении программ лечения;</w:t>
            </w:r>
          </w:p>
        </w:tc>
      </w:tr>
      <w:tr w:rsidR="00CC7A97" w:rsidRPr="00166B99" w:rsidTr="00491336">
        <w:tc>
          <w:tcPr>
            <w:tcW w:w="5387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432"/>
              <w:jc w:val="both"/>
            </w:pPr>
            <w:r w:rsidRPr="00166B99">
              <w:t>Родителям трех и более детей;</w:t>
            </w:r>
          </w:p>
        </w:tc>
        <w:tc>
          <w:tcPr>
            <w:tcW w:w="5812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432"/>
              <w:jc w:val="both"/>
            </w:pPr>
            <w:r w:rsidRPr="00166B99">
              <w:t>Пенсионерам при наличии пенсионного удостоверения.</w:t>
            </w:r>
          </w:p>
        </w:tc>
      </w:tr>
      <w:tr w:rsidR="00CC7A97" w:rsidRPr="00166B99" w:rsidTr="00491336">
        <w:tc>
          <w:tcPr>
            <w:tcW w:w="5387" w:type="dxa"/>
            <w:shd w:val="clear" w:color="auto" w:fill="auto"/>
          </w:tcPr>
          <w:p w:rsidR="00CC7A97" w:rsidRPr="00166B99" w:rsidRDefault="00CC7A97" w:rsidP="00CC7A97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432"/>
              <w:jc w:val="both"/>
            </w:pPr>
            <w:r w:rsidRPr="00166B99">
              <w:t>Мед. работникам (врачам, медсестрам);</w:t>
            </w:r>
          </w:p>
        </w:tc>
        <w:tc>
          <w:tcPr>
            <w:tcW w:w="5812" w:type="dxa"/>
            <w:shd w:val="clear" w:color="auto" w:fill="auto"/>
          </w:tcPr>
          <w:p w:rsidR="00CC7A97" w:rsidRPr="00166B99" w:rsidRDefault="00CC7A97" w:rsidP="00491336">
            <w:pPr>
              <w:ind w:left="72"/>
              <w:jc w:val="both"/>
            </w:pPr>
            <w:r w:rsidRPr="00166B99">
              <w:t>-     Участники боевых действий и СВО</w:t>
            </w:r>
          </w:p>
        </w:tc>
      </w:tr>
    </w:tbl>
    <w:p w:rsidR="00CC7A97" w:rsidRDefault="00CC7A97" w:rsidP="00CC7A97">
      <w:pPr>
        <w:ind w:left="-1134"/>
        <w:jc w:val="both"/>
        <w:rPr>
          <w:rFonts w:eastAsia="Calibri"/>
          <w:b/>
          <w:sz w:val="28"/>
          <w:szCs w:val="28"/>
        </w:rPr>
      </w:pPr>
    </w:p>
    <w:p w:rsidR="00CC7A97" w:rsidRPr="00CC7A97" w:rsidRDefault="00CC7A97" w:rsidP="00CC7A97">
      <w:pPr>
        <w:ind w:left="-1134"/>
        <w:jc w:val="both"/>
        <w:rPr>
          <w:rFonts w:eastAsia="Calibri"/>
          <w:sz w:val="28"/>
          <w:szCs w:val="28"/>
        </w:rPr>
      </w:pPr>
      <w:r w:rsidRPr="00CC7A97">
        <w:rPr>
          <w:rFonts w:eastAsia="Calibri"/>
          <w:sz w:val="28"/>
          <w:szCs w:val="28"/>
        </w:rPr>
        <w:t>Участникам СВО, получившим ранения, предоставляется скидка 30% от базовых цен на лечение, на первичную консультацию предоставляется скидка 50%</w:t>
      </w:r>
      <w:bookmarkStart w:id="0" w:name="_GoBack"/>
      <w:bookmarkEnd w:id="0"/>
    </w:p>
    <w:p w:rsidR="00CC7A97" w:rsidRPr="00CC7A97" w:rsidRDefault="00CC7A97">
      <w:pPr>
        <w:rPr>
          <w:b/>
        </w:rPr>
      </w:pPr>
    </w:p>
    <w:sectPr w:rsidR="00CC7A97" w:rsidRPr="00CC7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73B3C"/>
    <w:multiLevelType w:val="hybridMultilevel"/>
    <w:tmpl w:val="4376782C"/>
    <w:lvl w:ilvl="0" w:tplc="5C94FF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C4F6A"/>
    <w:multiLevelType w:val="hybridMultilevel"/>
    <w:tmpl w:val="B2A846D6"/>
    <w:lvl w:ilvl="0" w:tplc="5C94FF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C5"/>
    <w:rsid w:val="006902C5"/>
    <w:rsid w:val="00CC7A97"/>
    <w:rsid w:val="00D7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8EC763-345A-4993-BBDD-350F77B3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2026-09-10T08:09:00Z</dcterms:created>
  <dcterms:modified xsi:type="dcterms:W3CDTF">2026-09-10T08:11:00Z</dcterms:modified>
</cp:coreProperties>
</file>